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E" w:rsidRDefault="00CB1AFE" w:rsidP="00CB1AFE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FE" w:rsidRDefault="00CB1AFE" w:rsidP="00CB1AFE">
      <w:pPr>
        <w:shd w:val="clear" w:color="auto" w:fill="FFFFFF"/>
        <w:spacing w:before="150" w:after="150" w:line="293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Ознакомление дошкольников с предметным миром через </w:t>
      </w:r>
      <w:proofErr w:type="spellStart"/>
      <w:r w:rsidRPr="00CB1A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бисероплетение</w:t>
      </w:r>
      <w:proofErr w:type="spellEnd"/>
    </w:p>
    <w:p w:rsidR="00CB1AFE" w:rsidRDefault="00CB1AFE" w:rsidP="00CB1AFE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FE" w:rsidRPr="00CB1AFE" w:rsidRDefault="00CB1AFE" w:rsidP="00CB1AFE">
      <w:pPr>
        <w:shd w:val="clear" w:color="auto" w:fill="FFFFFF"/>
        <w:spacing w:before="150" w:after="150" w:line="293" w:lineRule="atLeast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B1AFE">
        <w:rPr>
          <w:rFonts w:ascii="Times New Roman" w:eastAsia="Times New Roman" w:hAnsi="Times New Roman" w:cs="Times New Roman"/>
          <w:i/>
          <w:lang w:eastAsia="ru-RU"/>
        </w:rPr>
        <w:t xml:space="preserve">Составила: </w:t>
      </w:r>
      <w:proofErr w:type="spellStart"/>
      <w:r w:rsidRPr="00CB1AFE">
        <w:rPr>
          <w:rFonts w:ascii="Times New Roman" w:eastAsia="Times New Roman" w:hAnsi="Times New Roman" w:cs="Times New Roman"/>
          <w:i/>
          <w:lang w:eastAsia="ru-RU"/>
        </w:rPr>
        <w:t>Реснянская</w:t>
      </w:r>
      <w:proofErr w:type="spellEnd"/>
      <w:r w:rsidRPr="00CB1AFE">
        <w:rPr>
          <w:rFonts w:ascii="Times New Roman" w:eastAsia="Times New Roman" w:hAnsi="Times New Roman" w:cs="Times New Roman"/>
          <w:i/>
          <w:lang w:eastAsia="ru-RU"/>
        </w:rPr>
        <w:t xml:space="preserve"> Г.В., воспитатель 1 квалификационной категории</w:t>
      </w:r>
    </w:p>
    <w:p w:rsidR="00D813B3" w:rsidRPr="00682EAB" w:rsidRDefault="00682EAB" w:rsidP="00CB1AFE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специалисты и </w:t>
      </w:r>
      <w:r w:rsidR="00AD120E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утверждают, что развитие интеллектуальных и мыслительных процессов необходимо начинать с развития движения рук, пальцев кистей рук. Я как педагог со стажем, конечно же, поддерживаю тех, кто обращает внимание на развитие моторики рук с самого раннего возраста. Доказано, что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414E42" w:rsidRPr="00682EAB" w:rsidRDefault="00414E42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одним из популярных видов рукоделия является </w:t>
      </w:r>
      <w:proofErr w:type="spellStart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C9A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относится к тем творческим занятиям, которыми с увлечением занимаются многие дети. </w:t>
      </w:r>
      <w:r w:rsidR="007D7C9A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эффективность </w:t>
      </w:r>
      <w:r w:rsidR="003A5C62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7D7C9A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работы еще и в том, что и </w:t>
      </w:r>
      <w:proofErr w:type="gramStart"/>
      <w:r w:rsidR="007D7C9A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7D7C9A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видят результат своего труда практически сразу. Это дает дополнительный стимул ребенку довести начатое дело до завершения</w:t>
      </w:r>
      <w:r w:rsidR="003A5C62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способствуя развитию мелкой моторики.</w:t>
      </w:r>
    </w:p>
    <w:p w:rsidR="00A87C29" w:rsidRPr="00682EAB" w:rsidRDefault="00A87C29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хочется сказать о материале, используемом в </w:t>
      </w:r>
      <w:proofErr w:type="spellStart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бисероплетении</w:t>
      </w:r>
      <w:proofErr w:type="spellEnd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Бисер - это маленькие бусинки из стекла или других материалов. Яркий </w:t>
      </w:r>
      <w:r w:rsid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разноцветный, имеющий форму шара, бочонка он привлекает внимание детей, вызывая восторг. Но еще больший восторг вызывает у детей фигурки, украшения, сделанные своими руками. </w:t>
      </w:r>
      <w:r w:rsidR="003A5C62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2EAB" w:rsidRDefault="0093760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начинать обучение работе с бисером можно со старшего дошкольного возраста, примерно с 6-7 лет,</w:t>
      </w:r>
      <w:r w:rsidR="003A5C62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практика</w:t>
      </w:r>
      <w:r w:rsidR="003A5C62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кружка в течение ряда лет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если ребенок умеет работать с мелкими предметами, то его можно увлечь этим интересным занятием с 4-5 лет. Только чем младше юный мастер, тем крупнее должен быть бисер и проще изделия, над которыми будет работать ребенок.</w:t>
      </w:r>
    </w:p>
    <w:p w:rsidR="0093760C" w:rsidRPr="00682EAB" w:rsidRDefault="00A87C29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60C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Польза </w:t>
      </w:r>
      <w:proofErr w:type="spellStart"/>
      <w:r w:rsidR="0093760C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="0093760C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 является очевидной:</w:t>
      </w:r>
    </w:p>
    <w:p w:rsidR="008A075C" w:rsidRPr="00682EAB" w:rsidRDefault="00682EAB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075C" w:rsidRPr="0068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интеллектуальных способностей</w:t>
      </w:r>
      <w:r w:rsidR="008A075C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075C" w:rsidRPr="00682EAB" w:rsidRDefault="008A075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произвольного внимания</w:t>
      </w:r>
    </w:p>
    <w:p w:rsidR="008A075C" w:rsidRPr="00682EAB" w:rsidRDefault="008A075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мышления</w:t>
      </w:r>
    </w:p>
    <w:p w:rsidR="008A075C" w:rsidRPr="00682EAB" w:rsidRDefault="008A075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фантазии и воображения</w:t>
      </w:r>
    </w:p>
    <w:p w:rsidR="008A075C" w:rsidRPr="00682EAB" w:rsidRDefault="008A075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действовать согласно инструкции</w:t>
      </w:r>
    </w:p>
    <w:p w:rsidR="008A075C" w:rsidRPr="00682EAB" w:rsidRDefault="008A075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68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сенсомоторных навыков:</w:t>
      </w:r>
    </w:p>
    <w:p w:rsidR="008A075C" w:rsidRPr="00682EAB" w:rsidRDefault="008A075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мелкой моторики руки</w:t>
      </w:r>
    </w:p>
    <w:p w:rsidR="008A075C" w:rsidRPr="00682EAB" w:rsidRDefault="008A075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-Соподчинение левой и правой рук</w:t>
      </w:r>
    </w:p>
    <w:p w:rsidR="008A075C" w:rsidRPr="00682EAB" w:rsidRDefault="008A075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определять текстуру и свойства материала</w:t>
      </w:r>
    </w:p>
    <w:p w:rsidR="008A075C" w:rsidRPr="00682EAB" w:rsidRDefault="008A075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эстетического и художественного вкуса:</w:t>
      </w:r>
    </w:p>
    <w:p w:rsidR="008A075C" w:rsidRPr="00682EAB" w:rsidRDefault="008A075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2AAC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умение подбирать сочетание цветов</w:t>
      </w:r>
    </w:p>
    <w:p w:rsidR="00EE1633" w:rsidRDefault="00972AAC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знаний о бисере и </w:t>
      </w:r>
      <w:proofErr w:type="spellStart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</w:t>
      </w:r>
      <w:r w:rsidR="00C553ED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летении</w:t>
      </w:r>
      <w:proofErr w:type="spellEnd"/>
      <w:r w:rsidR="00C553ED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народном творчестве.</w:t>
      </w:r>
    </w:p>
    <w:p w:rsidR="00EE1633" w:rsidRPr="00EE1633" w:rsidRDefault="00EE1633" w:rsidP="00EE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углублённой и систематической работы по данной проблеме послужили мои наблюдения за детьми  и моя личная заинтересованность.</w:t>
      </w:r>
    </w:p>
    <w:p w:rsidR="00EE1633" w:rsidRPr="00BF4136" w:rsidRDefault="00EE1633" w:rsidP="00E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предварительная диагностика, которая показала следующие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8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началом углубленной работы </w:t>
      </w:r>
      <w:r w:rsidRPr="00BF4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D8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</w:t>
      </w:r>
      <w:r w:rsidRPr="00BF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слабо удавалось группировать и классифицировать предметы по общим признакам, они испытывали затруднения при определении предметов рукотворного и природного мира, </w:t>
      </w:r>
      <w:r w:rsidRPr="00D8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могли объяснить целесообразность преобразовательной деятельности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испытывали затруднения в художественном творчестве</w:t>
      </w:r>
      <w:r w:rsidRPr="00BF4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трехлетней работы проведенная диагностика показала следующие результаты: воспитанники, занимающиеся в кружке «Волшебная бусинка», 100 % классифицируют предметы по группам, определяют предметы рукотворного и природного мира и не испытывают затруднений в художественно-творческой деятельности (штриховка, правильное держание карандаша и кисти, работа с ножницами и т.д.).</w:t>
      </w:r>
    </w:p>
    <w:p w:rsid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78EEB39" wp14:editId="10E2946B">
            <wp:simplePos x="0" y="0"/>
            <wp:positionH relativeFrom="column">
              <wp:posOffset>795655</wp:posOffset>
            </wp:positionH>
            <wp:positionV relativeFrom="paragraph">
              <wp:posOffset>75565</wp:posOffset>
            </wp:positionV>
            <wp:extent cx="4476115" cy="2027555"/>
            <wp:effectExtent l="0" t="0" r="19685" b="1079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33" w:rsidRDefault="00EE1633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33" w:rsidRPr="00682EAB" w:rsidRDefault="00EE1633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данной программы отбирала наиболее интересные доступные темы, сюжеты, которые смогли бы завлечь ребенка и помочь ему раскрыться. </w:t>
      </w:r>
      <w:r w:rsidR="003A5C62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темы и сюжеты подсказали родители, так как изначально при планировании данного вида деятельности проводила с ними беседы, консультации, анкетирования – будет ли данный вид творчества востребован, интересен. 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подбирала соответствующие игры с движением, 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</w:t>
      </w:r>
      <w:r w:rsidR="003A5C62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гимнастику, разминку для рук.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="003A5C62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составлен перспективный план кружка на год.</w:t>
      </w:r>
    </w:p>
    <w:p w:rsidR="00AD120E" w:rsidRPr="00EE1633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кружка:</w:t>
      </w:r>
    </w:p>
    <w:p w:rsidR="00EE1633" w:rsidRP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дошкольников с предметным миром через </w:t>
      </w:r>
      <w:proofErr w:type="spellStart"/>
      <w:r w:rsidRPr="00EE1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EE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483" w:rsidRDefault="00FA4483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0E" w:rsidRPr="00EE1633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детского творчества;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детей разноо</w:t>
      </w:r>
      <w:r w:rsidR="00C553ED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бразным способам работы с бисером: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детям возможность закреплять полученные знания и умения в самостоятельной деятельности;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мониторинг развития мелкой моторики.</w:t>
      </w:r>
    </w:p>
    <w:p w:rsidR="00FA4483" w:rsidRDefault="00FA4483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15" w:rsidRPr="00682EAB" w:rsidRDefault="009A5015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Кружковая деятельность была </w:t>
      </w:r>
      <w:r w:rsidRPr="00682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</w:t>
      </w:r>
      <w:r w:rsidR="00682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682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читана на</w:t>
      </w:r>
      <w:r w:rsidR="005B52C7" w:rsidRPr="00682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три</w:t>
      </w:r>
      <w:r w:rsidRPr="00682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учебных года.</w:t>
      </w:r>
    </w:p>
    <w:p w:rsidR="00AD120E" w:rsidRPr="00EE1633" w:rsidRDefault="00FA4483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</w:t>
      </w:r>
      <w:r w:rsidR="00AD120E" w:rsidRPr="00EE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родителями:</w:t>
      </w:r>
    </w:p>
    <w:p w:rsidR="00EE1633" w:rsidRP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Анкетирование.</w:t>
      </w:r>
    </w:p>
    <w:p w:rsidR="00EE1633" w:rsidRP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Ознакомление с задачами деятельности кружка, с перспективным планом работы.</w:t>
      </w:r>
    </w:p>
    <w:p w:rsidR="00EE1633" w:rsidRP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Приглашение на выставки детских работ.</w:t>
      </w:r>
    </w:p>
    <w:p w:rsidR="00EE1633" w:rsidRP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Совместное творчество через открытые мероприятия.</w:t>
      </w:r>
    </w:p>
    <w:p w:rsidR="00EE1633" w:rsidRPr="00EE1633" w:rsidRDefault="00EE1633" w:rsidP="00EE1633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Привлечение к сотрудничеству: приобретение необходимого материала для кружка (бусины, проволока, леска).</w:t>
      </w:r>
    </w:p>
    <w:p w:rsidR="00E96DB0" w:rsidRDefault="00E96DB0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B0" w:rsidRDefault="00EE1633" w:rsidP="00EE1633">
      <w:pPr>
        <w:pStyle w:val="3"/>
        <w:shd w:val="clear" w:color="auto" w:fill="auto"/>
        <w:spacing w:after="546" w:line="270" w:lineRule="exact"/>
        <w:jc w:val="center"/>
      </w:pPr>
      <w:r>
        <w:rPr>
          <w:color w:val="000000"/>
        </w:rPr>
        <w:t>Р</w:t>
      </w:r>
      <w:r w:rsidR="00E96DB0">
        <w:rPr>
          <w:color w:val="000000"/>
        </w:rPr>
        <w:t>езультаты</w:t>
      </w:r>
      <w:r>
        <w:rPr>
          <w:color w:val="000000"/>
        </w:rPr>
        <w:t xml:space="preserve"> </w:t>
      </w:r>
      <w:r w:rsidR="00E96DB0">
        <w:rPr>
          <w:color w:val="000000"/>
        </w:rPr>
        <w:t xml:space="preserve"> анкетирования </w:t>
      </w:r>
      <w:r>
        <w:rPr>
          <w:color w:val="000000"/>
        </w:rPr>
        <w:t xml:space="preserve"> </w:t>
      </w:r>
      <w:r w:rsidR="00E96DB0">
        <w:rPr>
          <w:color w:val="000000"/>
        </w:rPr>
        <w:t xml:space="preserve"> родителей показали:</w:t>
      </w:r>
    </w:p>
    <w:p w:rsidR="00E96DB0" w:rsidRPr="00682EAB" w:rsidRDefault="00E96DB0" w:rsidP="00E96D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96DB0" w:rsidRPr="00682EAB" w:rsidRDefault="0028546B" w:rsidP="00E96D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414FEFB4" wp14:editId="32ABAC13">
            <wp:simplePos x="0" y="0"/>
            <wp:positionH relativeFrom="column">
              <wp:posOffset>708660</wp:posOffset>
            </wp:positionH>
            <wp:positionV relativeFrom="paragraph">
              <wp:posOffset>-434340</wp:posOffset>
            </wp:positionV>
            <wp:extent cx="3721100" cy="1709420"/>
            <wp:effectExtent l="0" t="0" r="12700" b="2413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DB0" w:rsidRPr="00682EAB" w:rsidRDefault="00E96DB0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B0" w:rsidRDefault="00E96DB0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B0" w:rsidRDefault="00E96DB0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B0" w:rsidRDefault="00E96DB0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соблюдены и условия для занятий кружка, что немало важно для детей дошкольного возраста.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кружка проводились во вторую половину дня, не нарушая режим жизнедеятельности дошкольников, в интересной для детей фор</w:t>
      </w:r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занятий данного перспективного плана </w:t>
      </w:r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вносились изменения, занятия кружка дополнялись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видами деятельности, которые, на мой взгляд, могли более</w:t>
      </w:r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реализации задач содержания.</w:t>
      </w:r>
    </w:p>
    <w:p w:rsidR="00AD120E" w:rsidRPr="00682EAB" w:rsidRDefault="009A5015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кружковая работа </w:t>
      </w:r>
      <w:r w:rsidR="00E1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 деятельность детей, деятельность по желанию, данную  р</w:t>
      </w:r>
      <w:r w:rsidR="00AD120E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120E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строила на основе методических принципов: учет возрастных особенностей детей, доступность материала, постепенность его усложнения.</w:t>
      </w:r>
    </w:p>
    <w:p w:rsidR="00B475EB" w:rsidRPr="00682EAB" w:rsidRDefault="00B475EB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младшими детьми использ</w:t>
      </w:r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крупный бисер. Это связано со слабой моторикой руки (</w:t>
      </w:r>
      <w:proofErr w:type="gramStart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</w:t>
      </w:r>
      <w:proofErr w:type="gramEnd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удержать) и техникой безопасности. Вначале дети знакомятся с различными изделиями из бисера, с историей возникновения и развития искусства </w:t>
      </w:r>
      <w:proofErr w:type="spellStart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учатся выполнять простые техники </w:t>
      </w:r>
      <w:proofErr w:type="spellStart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C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низание</w:t>
      </w:r>
      <w:proofErr w:type="spellEnd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проволоку бисера и бусин, затем более сложные техники </w:t>
      </w:r>
      <w:r w:rsidR="00353B3D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B3D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плетение, петельное. Развивающий потенциал деятельности кружка заключается в том, что дети начинают работать под диктовку взрослого, затем переходят к работе по схеме. Дети учатся отслеживать последовательность действий при работе с фигурой из бисера и проявляют самостоятельность в ее изготовлении. Важно отметить, что при этом дети просчитывают количество бисеринок, совершенствуют навыки счета, развивают пам</w:t>
      </w:r>
      <w:bookmarkStart w:id="0" w:name="_GoBack"/>
      <w:bookmarkEnd w:id="0"/>
      <w:r w:rsidR="00353B3D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и внимание</w:t>
      </w:r>
      <w:r w:rsidR="00E9115E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один важный аспект работы – дети учатся читать схемы, что в дальнейшем помогает ориентироваться на листе </w:t>
      </w:r>
      <w:proofErr w:type="spellStart"/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proofErr w:type="gramStart"/>
      <w:r w:rsidR="00B5525B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spellEnd"/>
      <w:proofErr w:type="gramEnd"/>
      <w:r w:rsidR="00B5525B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формируются навыки счета, внимания, память. </w:t>
      </w:r>
    </w:p>
    <w:p w:rsidR="00E9115E" w:rsidRPr="00682EAB" w:rsidRDefault="00E9115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среднего и старшего возраста используется пло</w:t>
      </w:r>
      <w:r w:rsidR="00C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скостное моделирование. Панно «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Улитка» изготовлено из нанизанного на тонкую проволоку бисера, приклеенного к картону с готовым шаблоном улитки. По такому же принципу изготавливаются новогодние открытки игрушки, украшенные бисером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известное педагогическое правило: хочешь, чтобы ребенок чему-то научился, обеспечь ему первый успех. Если ребенок почувствует успех, то будет стараться еще больше, как гласит пословица "Верная указка - не кулак, а ласка". Поэтому в моей кружковой работе был соблюден принцип от простейшего к </w:t>
      </w:r>
      <w:proofErr w:type="gramStart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этому дети находились в ситуации успеха, уверенности в своих силах. С охотой и желанием приступали к выполнению новых работ.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отмечу, что </w:t>
      </w:r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подготовительной группы, </w:t>
      </w:r>
      <w:proofErr w:type="spellStart"/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завершению работы кружка 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9A5015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осознанный, осмысленный и целенаправленный характер.</w:t>
      </w:r>
    </w:p>
    <w:p w:rsidR="009A5015" w:rsidRPr="00682EAB" w:rsidRDefault="009A5015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я набрала группу детей младшего возраста. И поставила задачу, пообщавшись с родителями, решила начать работу кружка со 2 младшей группы.</w:t>
      </w:r>
    </w:p>
    <w:p w:rsidR="00394AD0" w:rsidRPr="00682EAB" w:rsidRDefault="00394AD0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</w:t>
      </w:r>
      <w:r w:rsidR="00B5525B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 работы был виден, гибкость 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мышления позволяет начать работу в более раннем возрасте… Конечно сложности будут в обеспечении безопасности самого процесса работы, </w:t>
      </w:r>
      <w:proofErr w:type="spellStart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более старшем возрасте можно брать подгруппу детей на занятие, то здесь только индивидуальная работа.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работы по данной проблеме я наметила следующие перспективы: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над развитием мелкой моторики в следующем году;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знакомить детей с различными техниками продуктивной деятельности;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новыми разработками, пособиями, литературой в области развития мелкой моторики у детей;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взаимодействие с семьей;</w:t>
      </w:r>
    </w:p>
    <w:p w:rsidR="00AD120E" w:rsidRPr="00682EAB" w:rsidRDefault="00AD120E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</w:t>
      </w:r>
      <w:r w:rsidR="00B5525B"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кружка «Волшебная бусинка</w:t>
      </w:r>
      <w:r w:rsidRPr="00682E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6DB0" w:rsidRDefault="00AD120E" w:rsidP="00E96DB0">
      <w:pPr>
        <w:pStyle w:val="3"/>
        <w:shd w:val="clear" w:color="auto" w:fill="auto"/>
        <w:spacing w:after="546" w:line="270" w:lineRule="exact"/>
        <w:ind w:left="1540"/>
        <w:rPr>
          <w:b/>
          <w:bCs/>
          <w:color w:val="303F50"/>
          <w:sz w:val="28"/>
          <w:szCs w:val="28"/>
          <w:lang w:eastAsia="ru-RU"/>
        </w:rPr>
      </w:pPr>
      <w:r w:rsidRPr="00682EAB">
        <w:rPr>
          <w:b/>
          <w:bCs/>
          <w:color w:val="303F50"/>
          <w:sz w:val="28"/>
          <w:szCs w:val="28"/>
          <w:lang w:eastAsia="ru-RU"/>
        </w:rPr>
        <w:t> </w:t>
      </w:r>
    </w:p>
    <w:p w:rsidR="00E96DB0" w:rsidRDefault="00E96DB0" w:rsidP="00E96DB0">
      <w:pPr>
        <w:pStyle w:val="3"/>
        <w:shd w:val="clear" w:color="auto" w:fill="auto"/>
        <w:spacing w:after="546" w:line="270" w:lineRule="exact"/>
        <w:ind w:left="1540"/>
        <w:rPr>
          <w:b/>
          <w:bCs/>
          <w:color w:val="303F50"/>
          <w:sz w:val="28"/>
          <w:szCs w:val="28"/>
          <w:lang w:eastAsia="ru-RU"/>
        </w:rPr>
      </w:pPr>
    </w:p>
    <w:p w:rsidR="0072651A" w:rsidRDefault="00E96DB0" w:rsidP="00682EA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72651A" w:rsidRDefault="0072651A" w:rsidP="007265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0E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51A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1A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1A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1A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1A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1A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1A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1A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1A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1A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1A" w:rsidRPr="0072651A" w:rsidRDefault="0072651A" w:rsidP="0072651A">
      <w:pPr>
        <w:tabs>
          <w:tab w:val="left" w:pos="2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651A" w:rsidRPr="0072651A" w:rsidSect="00EE16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53" w:rsidRDefault="00757B53" w:rsidP="00A12715">
      <w:pPr>
        <w:spacing w:after="0" w:line="240" w:lineRule="auto"/>
      </w:pPr>
      <w:r>
        <w:separator/>
      </w:r>
    </w:p>
  </w:endnote>
  <w:endnote w:type="continuationSeparator" w:id="0">
    <w:p w:rsidR="00757B53" w:rsidRDefault="00757B53" w:rsidP="00A1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53" w:rsidRDefault="00757B53" w:rsidP="00A12715">
      <w:pPr>
        <w:spacing w:after="0" w:line="240" w:lineRule="auto"/>
      </w:pPr>
      <w:r>
        <w:separator/>
      </w:r>
    </w:p>
  </w:footnote>
  <w:footnote w:type="continuationSeparator" w:id="0">
    <w:p w:rsidR="00757B53" w:rsidRDefault="00757B53" w:rsidP="00A1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E"/>
    <w:rsid w:val="00110EB4"/>
    <w:rsid w:val="0028546B"/>
    <w:rsid w:val="00353B3D"/>
    <w:rsid w:val="00394AD0"/>
    <w:rsid w:val="003A5C62"/>
    <w:rsid w:val="003F6EDA"/>
    <w:rsid w:val="00414E42"/>
    <w:rsid w:val="00494455"/>
    <w:rsid w:val="00520678"/>
    <w:rsid w:val="005A797D"/>
    <w:rsid w:val="005B52C7"/>
    <w:rsid w:val="0061228E"/>
    <w:rsid w:val="00682EAB"/>
    <w:rsid w:val="0072651A"/>
    <w:rsid w:val="00757B53"/>
    <w:rsid w:val="007D7C9A"/>
    <w:rsid w:val="008A075C"/>
    <w:rsid w:val="0093760C"/>
    <w:rsid w:val="00972AAC"/>
    <w:rsid w:val="009A5015"/>
    <w:rsid w:val="00A12715"/>
    <w:rsid w:val="00A87C29"/>
    <w:rsid w:val="00AD120E"/>
    <w:rsid w:val="00B45CA4"/>
    <w:rsid w:val="00B475EB"/>
    <w:rsid w:val="00B5525B"/>
    <w:rsid w:val="00BF4136"/>
    <w:rsid w:val="00C553ED"/>
    <w:rsid w:val="00CB1AFE"/>
    <w:rsid w:val="00D813B3"/>
    <w:rsid w:val="00E16C78"/>
    <w:rsid w:val="00E57A9A"/>
    <w:rsid w:val="00E9115E"/>
    <w:rsid w:val="00E96DB0"/>
    <w:rsid w:val="00EE1633"/>
    <w:rsid w:val="00FA4483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20E"/>
  </w:style>
  <w:style w:type="character" w:styleId="a4">
    <w:name w:val="Strong"/>
    <w:basedOn w:val="a0"/>
    <w:uiPriority w:val="22"/>
    <w:qFormat/>
    <w:rsid w:val="00AD120E"/>
    <w:rPr>
      <w:b/>
      <w:bCs/>
    </w:rPr>
  </w:style>
  <w:style w:type="character" w:styleId="a5">
    <w:name w:val="Emphasis"/>
    <w:basedOn w:val="a0"/>
    <w:uiPriority w:val="20"/>
    <w:qFormat/>
    <w:rsid w:val="00AD120E"/>
    <w:rPr>
      <w:i/>
      <w:iCs/>
    </w:rPr>
  </w:style>
  <w:style w:type="paragraph" w:styleId="a6">
    <w:name w:val="header"/>
    <w:basedOn w:val="a"/>
    <w:link w:val="a7"/>
    <w:uiPriority w:val="99"/>
    <w:unhideWhenUsed/>
    <w:rsid w:val="00A1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715"/>
  </w:style>
  <w:style w:type="paragraph" w:styleId="a8">
    <w:name w:val="footer"/>
    <w:basedOn w:val="a"/>
    <w:link w:val="a9"/>
    <w:uiPriority w:val="99"/>
    <w:unhideWhenUsed/>
    <w:rsid w:val="00A1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715"/>
  </w:style>
  <w:style w:type="paragraph" w:styleId="aa">
    <w:name w:val="Balloon Text"/>
    <w:basedOn w:val="a"/>
    <w:link w:val="ab"/>
    <w:uiPriority w:val="99"/>
    <w:semiHidden/>
    <w:unhideWhenUsed/>
    <w:rsid w:val="00BF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13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E96D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E96DB0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20E"/>
  </w:style>
  <w:style w:type="character" w:styleId="a4">
    <w:name w:val="Strong"/>
    <w:basedOn w:val="a0"/>
    <w:uiPriority w:val="22"/>
    <w:qFormat/>
    <w:rsid w:val="00AD120E"/>
    <w:rPr>
      <w:b/>
      <w:bCs/>
    </w:rPr>
  </w:style>
  <w:style w:type="character" w:styleId="a5">
    <w:name w:val="Emphasis"/>
    <w:basedOn w:val="a0"/>
    <w:uiPriority w:val="20"/>
    <w:qFormat/>
    <w:rsid w:val="00AD120E"/>
    <w:rPr>
      <w:i/>
      <w:iCs/>
    </w:rPr>
  </w:style>
  <w:style w:type="paragraph" w:styleId="a6">
    <w:name w:val="header"/>
    <w:basedOn w:val="a"/>
    <w:link w:val="a7"/>
    <w:uiPriority w:val="99"/>
    <w:unhideWhenUsed/>
    <w:rsid w:val="00A1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715"/>
  </w:style>
  <w:style w:type="paragraph" w:styleId="a8">
    <w:name w:val="footer"/>
    <w:basedOn w:val="a"/>
    <w:link w:val="a9"/>
    <w:uiPriority w:val="99"/>
    <w:unhideWhenUsed/>
    <w:rsid w:val="00A1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715"/>
  </w:style>
  <w:style w:type="paragraph" w:styleId="aa">
    <w:name w:val="Balloon Text"/>
    <w:basedOn w:val="a"/>
    <w:link w:val="ab"/>
    <w:uiPriority w:val="99"/>
    <w:semiHidden/>
    <w:unhideWhenUsed/>
    <w:rsid w:val="00BF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13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E96D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E96DB0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класстификация предметов по группам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2016-2017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определение предметов рукотворного и природного мира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2016-2017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0.47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затруднения в художественно-творческой деятельности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2016-2017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0.51</c:v>
                </c:pt>
                <c:pt idx="1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177600"/>
        <c:axId val="163179136"/>
      </c:barChart>
      <c:catAx>
        <c:axId val="16317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3179136"/>
        <c:crosses val="autoZero"/>
        <c:auto val="1"/>
        <c:lblAlgn val="ctr"/>
        <c:lblOffset val="100"/>
        <c:noMultiLvlLbl val="0"/>
      </c:catAx>
      <c:valAx>
        <c:axId val="163179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17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идут на бисенроплетение с радостью</c:v>
                </c:pt>
                <c:pt idx="1">
                  <c:v>хорошее настроение на занятии по бисероплетению</c:v>
                </c:pt>
                <c:pt idx="2">
                  <c:v>считают, что в кружке созданы все условия для развития творческих способностей</c:v>
                </c:pt>
                <c:pt idx="3">
                  <c:v>считают, что бисероплетение готовит к самостоятельной жизни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0.96</c:v>
                </c:pt>
                <c:pt idx="2">
                  <c:v>0.84</c:v>
                </c:pt>
                <c:pt idx="3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идут на бисенроплетение с радостью</c:v>
                </c:pt>
                <c:pt idx="1">
                  <c:v>хорошее настроение на занятии по бисероплетению</c:v>
                </c:pt>
                <c:pt idx="2">
                  <c:v>считают, что в кружке созданы все условия для развития творческих способностей</c:v>
                </c:pt>
                <c:pt idx="3">
                  <c:v>считают, что бисероплетение готовит к самостоятельной жизни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0.95</c:v>
                </c:pt>
                <c:pt idx="3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600832"/>
        <c:axId val="164602624"/>
      </c:barChart>
      <c:catAx>
        <c:axId val="16460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4602624"/>
        <c:crosses val="autoZero"/>
        <c:auto val="1"/>
        <c:lblAlgn val="ctr"/>
        <c:lblOffset val="100"/>
        <c:noMultiLvlLbl val="0"/>
      </c:catAx>
      <c:valAx>
        <c:axId val="164602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460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13</cp:revision>
  <cp:lastPrinted>2017-11-17T06:20:00Z</cp:lastPrinted>
  <dcterms:created xsi:type="dcterms:W3CDTF">2017-08-20T22:47:00Z</dcterms:created>
  <dcterms:modified xsi:type="dcterms:W3CDTF">2017-12-04T05:11:00Z</dcterms:modified>
</cp:coreProperties>
</file>